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177" w:rsidRDefault="006C7177" w:rsidP="006C7177">
      <w:pPr>
        <w:overflowPunct w:val="0"/>
        <w:autoSpaceDE w:val="0"/>
        <w:autoSpaceDN w:val="0"/>
        <w:adjustRightInd w:val="0"/>
        <w:ind w:right="-273"/>
        <w:jc w:val="right"/>
        <w:rPr>
          <w:b/>
          <w:noProof/>
          <w:lang w:val="en-US"/>
        </w:rPr>
      </w:pPr>
      <w:bookmarkStart w:id="0" w:name="_GoBack"/>
      <w:bookmarkEnd w:id="0"/>
      <w:r>
        <w:rPr>
          <w:b/>
          <w:noProof/>
          <w:lang w:val="en-US"/>
        </w:rPr>
        <w:t xml:space="preserve">Projektas </w:t>
      </w:r>
    </w:p>
    <w:p w:rsidR="006C7177" w:rsidRDefault="00111526" w:rsidP="006C7177">
      <w:pPr>
        <w:overflowPunct w:val="0"/>
        <w:autoSpaceDE w:val="0"/>
        <w:autoSpaceDN w:val="0"/>
        <w:adjustRightInd w:val="0"/>
        <w:ind w:right="-273"/>
        <w:jc w:val="center"/>
        <w:rPr>
          <w:noProof/>
          <w:lang w:val="en-US"/>
        </w:rPr>
      </w:pPr>
      <w:r>
        <w:rPr>
          <w:noProof/>
          <w:lang w:eastAsia="lt-LT"/>
        </w:rPr>
        <w:drawing>
          <wp:inline distT="0" distB="0" distL="0" distR="0">
            <wp:extent cx="678180" cy="6781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177" w:rsidRDefault="006C7177" w:rsidP="006C7177">
      <w:pPr>
        <w:overflowPunct w:val="0"/>
        <w:autoSpaceDE w:val="0"/>
        <w:autoSpaceDN w:val="0"/>
        <w:adjustRightInd w:val="0"/>
        <w:ind w:right="-273"/>
        <w:rPr>
          <w:noProof/>
          <w:lang w:val="en-US"/>
        </w:rPr>
      </w:pPr>
    </w:p>
    <w:p w:rsidR="006C7177" w:rsidRDefault="006C7177" w:rsidP="006C717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6C7177" w:rsidRDefault="006C7177" w:rsidP="006C717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6C7177" w:rsidRDefault="006C7177" w:rsidP="006C717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6C7177" w:rsidRDefault="006C7177" w:rsidP="006C7177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6C7177" w:rsidRDefault="006C7177" w:rsidP="006C717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6C7177" w:rsidRDefault="006C7177" w:rsidP="006C717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6C7177" w:rsidRDefault="007B2B7C" w:rsidP="006C7177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fldChar w:fldCharType="begin"/>
      </w:r>
      <w:r>
        <w:instrText xml:space="preserve"> FILLIN "Pavadinimas" \* MERGEFORMAT </w:instrText>
      </w:r>
      <w:r>
        <w:fldChar w:fldCharType="separate"/>
      </w:r>
      <w:r w:rsidR="006C7177">
        <w:rPr>
          <w:b/>
          <w:caps/>
        </w:rPr>
        <w:t xml:space="preserve">DĖl </w:t>
      </w:r>
      <w:r>
        <w:rPr>
          <w:b/>
          <w:caps/>
        </w:rPr>
        <w:fldChar w:fldCharType="end"/>
      </w:r>
      <w:r w:rsidR="006C7177">
        <w:rPr>
          <w:b/>
          <w:caps/>
        </w:rPr>
        <w:t xml:space="preserve">pritarimo Anykščių RAJONO UGNIAGESIŲ TARNYBOS </w:t>
      </w:r>
    </w:p>
    <w:p w:rsidR="006C7177" w:rsidRDefault="006C7177" w:rsidP="006C7177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2019 metų veiklos ataskaitai</w:t>
      </w:r>
    </w:p>
    <w:p w:rsidR="006C7177" w:rsidRDefault="006C7177" w:rsidP="006C7177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6C7177" w:rsidRDefault="007B2B7C" w:rsidP="006C7177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6C7177">
        <w:t>2020 m. vasario 27 d.</w:t>
      </w:r>
      <w:r>
        <w:fldChar w:fldCharType="end"/>
      </w:r>
      <w:r w:rsidR="006C7177">
        <w:t xml:space="preserve"> Nr. 1-T-</w:t>
      </w:r>
      <w:r w:rsidR="006C7177">
        <w:fldChar w:fldCharType="begin"/>
      </w:r>
      <w:r w:rsidR="006C7177">
        <w:instrText xml:space="preserve"> FILLIN "indeksas" \* MERGEFORMAT </w:instrText>
      </w:r>
      <w:r w:rsidR="006C7177">
        <w:fldChar w:fldCharType="end"/>
      </w:r>
    </w:p>
    <w:p w:rsidR="006C7177" w:rsidRDefault="006C7177" w:rsidP="006C717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6C7177" w:rsidRDefault="006C7177" w:rsidP="006C7177">
      <w:pPr>
        <w:pStyle w:val="Pagrindinistekstas"/>
        <w:rPr>
          <w:bCs w:val="0"/>
        </w:rPr>
      </w:pPr>
    </w:p>
    <w:p w:rsidR="006C7177" w:rsidRPr="007C2B81" w:rsidRDefault="003B3FC2" w:rsidP="006C7177">
      <w:pPr>
        <w:pStyle w:val="Pagrindinistekstas"/>
        <w:spacing w:line="360" w:lineRule="auto"/>
      </w:pPr>
      <w:r>
        <w:t xml:space="preserve">            </w:t>
      </w:r>
      <w:r w:rsidR="006C7177">
        <w:t>Vadovaudamasi Lietuvos Respublikos vietos savivaldos įstatymo 16 straipsnio 2 dalies 19 punktu, Anykščių rajono savivaldybės tarybos veiklos reglamento, patvirtinto Anykščių rajono savivaldybės tarybos 2015 m. kovo 26 d. sprendimu Nr. 1-TS-88 ,,Dėl Anykščių rajono savivaldybės tarybos veiklos reglamento patvirtinimo“, 116 ir 118 punktais, atsižvelgdama į Anykščių rajono ugniagesių tarnybos 2020 m. vasario 4 d. prašymą Nr. SD-8</w:t>
      </w:r>
      <w:r w:rsidR="006C7177" w:rsidRPr="007C2B81">
        <w:t>, Anykščių  rajono savivaldybės taryba</w:t>
      </w:r>
      <w:r w:rsidR="006C7177">
        <w:t xml:space="preserve"> n u s p r e n d ž i a</w:t>
      </w:r>
      <w:r w:rsidR="006C7177" w:rsidRPr="007C2B81">
        <w:t xml:space="preserve">: </w:t>
      </w:r>
    </w:p>
    <w:p w:rsidR="006C7177" w:rsidRDefault="006C7177" w:rsidP="006C7177">
      <w:pPr>
        <w:pStyle w:val="Pagrindinistekstas"/>
        <w:spacing w:line="360" w:lineRule="auto"/>
      </w:pPr>
      <w:r>
        <w:t xml:space="preserve">            Pritarti Anykščių rajono ugniagesių tarnybos 2019 metų veiklos ataskaitai (pridedama).</w:t>
      </w:r>
    </w:p>
    <w:p w:rsidR="006C7177" w:rsidRDefault="006C7177" w:rsidP="006C7177">
      <w:pPr>
        <w:rPr>
          <w:b/>
          <w:sz w:val="28"/>
        </w:rPr>
      </w:pPr>
    </w:p>
    <w:p w:rsidR="006C7177" w:rsidRDefault="006C7177" w:rsidP="006C7177">
      <w:pPr>
        <w:pStyle w:val="Pagrindinistekstas"/>
        <w:spacing w:line="360" w:lineRule="auto"/>
      </w:pPr>
    </w:p>
    <w:p w:rsidR="006C7177" w:rsidRDefault="006C7177" w:rsidP="006C7177">
      <w:pPr>
        <w:pStyle w:val="Pagrindinistekstas"/>
        <w:spacing w:line="360" w:lineRule="auto"/>
      </w:pPr>
      <w:r>
        <w:t>Meras                                                                                                                       Sigutis Obelevičius</w:t>
      </w:r>
    </w:p>
    <w:p w:rsidR="006C7177" w:rsidRDefault="006C7177" w:rsidP="006C7177">
      <w:pPr>
        <w:pStyle w:val="Pagrindinistekstas"/>
        <w:spacing w:line="360" w:lineRule="auto"/>
      </w:pPr>
    </w:p>
    <w:p w:rsidR="006C7177" w:rsidRDefault="006C7177" w:rsidP="006C7177">
      <w:pPr>
        <w:pStyle w:val="Pagrindinistekstas"/>
        <w:spacing w:line="360" w:lineRule="auto"/>
      </w:pPr>
    </w:p>
    <w:p w:rsidR="006C7177" w:rsidRDefault="006C7177" w:rsidP="006C7177">
      <w:pPr>
        <w:pStyle w:val="Pagrindinistekstas"/>
        <w:spacing w:line="360" w:lineRule="auto"/>
      </w:pPr>
    </w:p>
    <w:p w:rsidR="006C7177" w:rsidRDefault="006C7177" w:rsidP="006C7177">
      <w:pPr>
        <w:pStyle w:val="Pagrindinistekstas"/>
        <w:spacing w:line="360" w:lineRule="auto"/>
      </w:pPr>
    </w:p>
    <w:p w:rsidR="006C7177" w:rsidRDefault="006C7177" w:rsidP="006C7177">
      <w:pPr>
        <w:pStyle w:val="Pagrindinistekstas"/>
        <w:spacing w:line="360" w:lineRule="auto"/>
      </w:pPr>
    </w:p>
    <w:p w:rsidR="006C7177" w:rsidRDefault="006C7177" w:rsidP="006C7177">
      <w:pPr>
        <w:pStyle w:val="Pagrindinistekstas"/>
        <w:spacing w:line="360" w:lineRule="auto"/>
      </w:pPr>
    </w:p>
    <w:p w:rsidR="006C7177" w:rsidRDefault="006C7177" w:rsidP="006C7177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6C7177" w:rsidRPr="006C7177" w:rsidTr="006C7177">
        <w:tc>
          <w:tcPr>
            <w:tcW w:w="3284" w:type="dxa"/>
          </w:tcPr>
          <w:p w:rsidR="006C7177" w:rsidRDefault="006C717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</w:p>
          <w:p w:rsidR="006C7177" w:rsidRDefault="006C717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Ligita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Kuliešaitė</w:t>
            </w:r>
            <w:proofErr w:type="spellEnd"/>
          </w:p>
          <w:p w:rsidR="006C7177" w:rsidRDefault="006C717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2020-02-</w:t>
            </w:r>
          </w:p>
        </w:tc>
        <w:tc>
          <w:tcPr>
            <w:tcW w:w="3285" w:type="dxa"/>
          </w:tcPr>
          <w:p w:rsidR="006C7177" w:rsidRDefault="006C717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</w:p>
          <w:p w:rsidR="006C7177" w:rsidRDefault="006C717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Sigita Mačytė-Šulskienė      </w:t>
            </w:r>
          </w:p>
          <w:p w:rsidR="006C7177" w:rsidRDefault="006C717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2020-02-</w:t>
            </w:r>
          </w:p>
        </w:tc>
        <w:tc>
          <w:tcPr>
            <w:tcW w:w="3285" w:type="dxa"/>
          </w:tcPr>
          <w:p w:rsidR="006C7177" w:rsidRDefault="006C717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</w:p>
          <w:p w:rsidR="006C7177" w:rsidRDefault="006C717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Inga </w:t>
            </w:r>
            <w:proofErr w:type="spellStart"/>
            <w:r>
              <w:rPr>
                <w:lang w:val="en-US"/>
              </w:rPr>
              <w:t>Radzevičienė</w:t>
            </w:r>
            <w:proofErr w:type="spellEnd"/>
            <w:r>
              <w:rPr>
                <w:lang w:val="en-US"/>
              </w:rPr>
              <w:t xml:space="preserve">        </w:t>
            </w:r>
          </w:p>
          <w:p w:rsidR="006C7177" w:rsidRDefault="006C717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2020-02-</w:t>
            </w:r>
          </w:p>
        </w:tc>
      </w:tr>
    </w:tbl>
    <w:p w:rsidR="006C7177" w:rsidRDefault="006C7177" w:rsidP="006C7177"/>
    <w:p w:rsidR="006C7177" w:rsidRDefault="006C7177" w:rsidP="006C7177"/>
    <w:p w:rsidR="00615957" w:rsidRDefault="006C7177" w:rsidP="006C7177">
      <w:r>
        <w:t xml:space="preserve">Parengė: Algirdas Žalkauskas </w:t>
      </w:r>
    </w:p>
    <w:p w:rsidR="006C7177" w:rsidRDefault="00615957" w:rsidP="006C7177">
      <w:r>
        <w:t xml:space="preserve">              2020-02-05</w:t>
      </w:r>
    </w:p>
    <w:p w:rsidR="006C7177" w:rsidRDefault="006C7177" w:rsidP="006C7177">
      <w:pPr>
        <w:rPr>
          <w:b/>
        </w:rPr>
      </w:pPr>
    </w:p>
    <w:p w:rsidR="006C7177" w:rsidRDefault="006C7177" w:rsidP="006C7177">
      <w:pPr>
        <w:rPr>
          <w:b/>
        </w:rPr>
      </w:pPr>
    </w:p>
    <w:p w:rsidR="006C7177" w:rsidRDefault="006C7177" w:rsidP="006C7177">
      <w:pPr>
        <w:jc w:val="center"/>
        <w:rPr>
          <w:b/>
        </w:rPr>
      </w:pPr>
    </w:p>
    <w:p w:rsidR="004C14CD" w:rsidRDefault="004C14CD" w:rsidP="006C7177">
      <w:pPr>
        <w:jc w:val="center"/>
        <w:rPr>
          <w:b/>
        </w:rPr>
      </w:pPr>
    </w:p>
    <w:p w:rsidR="004C14CD" w:rsidRDefault="004C14CD" w:rsidP="006C7177">
      <w:pPr>
        <w:jc w:val="center"/>
        <w:rPr>
          <w:b/>
        </w:rPr>
      </w:pPr>
    </w:p>
    <w:p w:rsidR="004C14CD" w:rsidRDefault="004C14CD" w:rsidP="006C7177">
      <w:pPr>
        <w:jc w:val="center"/>
        <w:rPr>
          <w:b/>
        </w:rPr>
      </w:pPr>
    </w:p>
    <w:p w:rsidR="006C7177" w:rsidRDefault="006C7177" w:rsidP="006C7177">
      <w:pPr>
        <w:jc w:val="center"/>
        <w:rPr>
          <w:b/>
        </w:rPr>
      </w:pPr>
      <w:r>
        <w:rPr>
          <w:b/>
        </w:rPr>
        <w:t>AIŠKINAMASIS RAŠTAS</w:t>
      </w:r>
    </w:p>
    <w:p w:rsidR="006C7177" w:rsidRDefault="006C7177" w:rsidP="006C717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6C7177" w:rsidRPr="006C7177" w:rsidTr="006C7177">
        <w:tc>
          <w:tcPr>
            <w:tcW w:w="9854" w:type="dxa"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1. </w:t>
            </w:r>
            <w:proofErr w:type="spellStart"/>
            <w:r>
              <w:rPr>
                <w:b/>
                <w:lang w:val="en-US"/>
              </w:rPr>
              <w:t>Sprendimo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projekto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motyvai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tikslai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ir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uždaviniai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Pr="00111526" w:rsidRDefault="006C7177" w:rsidP="007B2B7C">
            <w:pPr>
              <w:jc w:val="both"/>
            </w:pPr>
            <w:r>
              <w:rPr>
                <w:lang w:val="en-US"/>
              </w:rPr>
              <w:t xml:space="preserve">      </w:t>
            </w:r>
            <w:r>
              <w:t xml:space="preserve">      </w:t>
            </w:r>
            <w:r w:rsidR="007B2B7C">
              <w:t>Anykščių rajono ugniagesių tarnybos viršininkas analizuoja</w:t>
            </w:r>
            <w:r w:rsidR="007B2B7C" w:rsidRPr="00B72008">
              <w:t xml:space="preserve"> įstaigos veiklos ir valdymo išteklių būklę ir</w:t>
            </w:r>
            <w:r w:rsidR="007B2B7C">
              <w:t xml:space="preserve"> </w:t>
            </w:r>
            <w:r w:rsidR="007B2B7C" w:rsidRPr="00B72008">
              <w:t>atsako už įstaigos veiklos rezultatus. Pagal Lietuvos Respublikos vietos savivaldos įstatymo 16 straipsnio 2 dalies 19 punktą Savivaldybės taryba išklauso biudžetinių įstaigų veiklos ataskaitas ir priima sprendimą pritarti arb</w:t>
            </w:r>
            <w:r w:rsidR="007B2B7C">
              <w:t>a nepritarti veiklos ataskaitai.</w:t>
            </w:r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2. </w:t>
            </w:r>
            <w:proofErr w:type="spellStart"/>
            <w:r>
              <w:rPr>
                <w:b/>
                <w:lang w:val="en-US"/>
              </w:rPr>
              <w:t>Teisinis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reglamentavimas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6C7177">
        <w:tc>
          <w:tcPr>
            <w:tcW w:w="9854" w:type="dxa"/>
          </w:tcPr>
          <w:p w:rsidR="006C7177" w:rsidRPr="00111526" w:rsidRDefault="006C7177" w:rsidP="00111526">
            <w:pPr>
              <w:ind w:firstLine="709"/>
              <w:jc w:val="both"/>
              <w:rPr>
                <w:strike/>
                <w:spacing w:val="-2"/>
              </w:rPr>
            </w:pPr>
            <w:r>
              <w:t xml:space="preserve">Lietuvos Respublikos vietos savivaldos įstatymo 16 straipsnio 2 dalies 19 punktas, Anykščių rajono savivaldybės tarybos </w:t>
            </w:r>
            <w:r w:rsidR="004C14CD">
              <w:t xml:space="preserve">veiklos </w:t>
            </w:r>
            <w:r>
              <w:t>reglamento, patvirtinto Anykščių rajono savivaldybės tarybos 2015 m. kovo 26 d. sprendimu Nr. 1-TS-88 ,,Dėl Anykščių rajono savivaldybės tarybos veiklos reglamento patvirtinimo“, 116 ir 118 punktai</w:t>
            </w:r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3. </w:t>
            </w:r>
            <w:proofErr w:type="spellStart"/>
            <w:r>
              <w:rPr>
                <w:b/>
                <w:lang w:val="en-US"/>
              </w:rPr>
              <w:t>Ekonominis</w:t>
            </w:r>
            <w:proofErr w:type="spellEnd"/>
            <w:r>
              <w:rPr>
                <w:b/>
                <w:lang w:val="en-US"/>
              </w:rPr>
              <w:t xml:space="preserve"> – </w:t>
            </w:r>
            <w:proofErr w:type="spellStart"/>
            <w:r>
              <w:rPr>
                <w:b/>
                <w:lang w:val="en-US"/>
              </w:rPr>
              <w:t>socialinis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pagrindimas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6C7177">
        <w:tc>
          <w:tcPr>
            <w:tcW w:w="9854" w:type="dxa"/>
          </w:tcPr>
          <w:p w:rsidR="00111526" w:rsidRDefault="006C7177">
            <w:pPr>
              <w:spacing w:line="36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Nėra</w:t>
            </w:r>
            <w:proofErr w:type="spellEnd"/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4. </w:t>
            </w:r>
            <w:proofErr w:type="spellStart"/>
            <w:r>
              <w:rPr>
                <w:b/>
                <w:lang w:val="en-US"/>
              </w:rPr>
              <w:t>Galimos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teigiamos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ir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neigiamos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pasekmės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pasiūlymai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kokių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teisėtų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priemonių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reikėtų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imtis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siekiant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išvengti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neigiamų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pasekmių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6C7177">
        <w:tc>
          <w:tcPr>
            <w:tcW w:w="9854" w:type="dxa"/>
          </w:tcPr>
          <w:p w:rsidR="006C7177" w:rsidRDefault="00D344D8" w:rsidP="00D344D8">
            <w:pPr>
              <w:spacing w:line="36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Nėra</w:t>
            </w:r>
            <w:proofErr w:type="spellEnd"/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5. </w:t>
            </w:r>
            <w:proofErr w:type="spellStart"/>
            <w:r>
              <w:rPr>
                <w:b/>
                <w:lang w:val="en-US"/>
              </w:rPr>
              <w:t>Priemonės</w:t>
            </w:r>
            <w:proofErr w:type="spellEnd"/>
            <w:r>
              <w:rPr>
                <w:b/>
                <w:lang w:val="en-US"/>
              </w:rPr>
              <w:t xml:space="preserve">  </w:t>
            </w:r>
            <w:proofErr w:type="spellStart"/>
            <w:r>
              <w:rPr>
                <w:b/>
                <w:lang w:val="en-US"/>
              </w:rPr>
              <w:t>įgyvendinti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sprendimo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projektą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D344D8">
        <w:trPr>
          <w:trHeight w:val="437"/>
        </w:trPr>
        <w:tc>
          <w:tcPr>
            <w:tcW w:w="9854" w:type="dxa"/>
          </w:tcPr>
          <w:p w:rsidR="00D344D8" w:rsidRDefault="006C7177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Priimti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teigiamą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sprendimą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šiuo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klausimu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6. </w:t>
            </w:r>
            <w:proofErr w:type="spellStart"/>
            <w:r>
              <w:rPr>
                <w:b/>
                <w:lang w:val="en-US"/>
              </w:rPr>
              <w:t>Lėšų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poreikis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ir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finansavimo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šaltiniai</w:t>
            </w:r>
            <w:proofErr w:type="spellEnd"/>
            <w:r>
              <w:rPr>
                <w:b/>
                <w:lang w:val="en-US"/>
              </w:rPr>
              <w:t xml:space="preserve"> (</w:t>
            </w:r>
            <w:proofErr w:type="spellStart"/>
            <w:r>
              <w:rPr>
                <w:b/>
                <w:lang w:val="en-US"/>
              </w:rPr>
              <w:t>esant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galimybei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nurodomos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preliminarios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sumos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išlaidų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sąmatos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skaičiavimai</w:t>
            </w:r>
            <w:proofErr w:type="spellEnd"/>
            <w:r>
              <w:rPr>
                <w:b/>
                <w:lang w:val="en-US"/>
              </w:rPr>
              <w:t>):</w:t>
            </w:r>
          </w:p>
        </w:tc>
      </w:tr>
      <w:tr w:rsidR="006C7177" w:rsidRPr="006C7177" w:rsidTr="006C7177">
        <w:tc>
          <w:tcPr>
            <w:tcW w:w="9854" w:type="dxa"/>
          </w:tcPr>
          <w:p w:rsidR="006C7177" w:rsidRDefault="006C7177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Nėra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7. </w:t>
            </w:r>
            <w:proofErr w:type="spellStart"/>
            <w:r>
              <w:rPr>
                <w:b/>
                <w:lang w:val="en-US"/>
              </w:rPr>
              <w:t>Specialistų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vertinimai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ir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išvados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6C7177">
        <w:tc>
          <w:tcPr>
            <w:tcW w:w="9854" w:type="dxa"/>
          </w:tcPr>
          <w:p w:rsidR="006C7177" w:rsidRDefault="006C7177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Nėra</w:t>
            </w:r>
            <w:proofErr w:type="spellEnd"/>
            <w:r>
              <w:rPr>
                <w:lang w:val="en-US"/>
              </w:rPr>
              <w:t>.</w:t>
            </w:r>
          </w:p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8. </w:t>
            </w:r>
            <w:proofErr w:type="spellStart"/>
            <w:r>
              <w:rPr>
                <w:b/>
                <w:lang w:val="en-US"/>
              </w:rPr>
              <w:t>Informacija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apie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atliktą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antikorupcinį</w:t>
            </w:r>
            <w:proofErr w:type="spellEnd"/>
            <w:r>
              <w:rPr>
                <w:b/>
                <w:lang w:val="en-US"/>
              </w:rPr>
              <w:t xml:space="preserve">  </w:t>
            </w:r>
            <w:proofErr w:type="spellStart"/>
            <w:r>
              <w:rPr>
                <w:b/>
                <w:lang w:val="en-US"/>
              </w:rPr>
              <w:t>vertinimą</w:t>
            </w:r>
            <w:proofErr w:type="spellEnd"/>
            <w:r>
              <w:rPr>
                <w:b/>
                <w:lang w:val="en-US"/>
              </w:rPr>
              <w:t>:</w:t>
            </w:r>
          </w:p>
          <w:p w:rsidR="006C7177" w:rsidRDefault="006C7177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Neatliekamas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9. </w:t>
            </w:r>
            <w:proofErr w:type="spellStart"/>
            <w:r>
              <w:rPr>
                <w:b/>
                <w:lang w:val="en-US"/>
              </w:rPr>
              <w:t>Informacija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apie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numatomo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teisinio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reguliavimo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poveikio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vertinimą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6C7177">
        <w:tc>
          <w:tcPr>
            <w:tcW w:w="9854" w:type="dxa"/>
          </w:tcPr>
          <w:p w:rsidR="006C7177" w:rsidRDefault="006C7177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Nevertinamas</w:t>
            </w:r>
            <w:proofErr w:type="spellEnd"/>
            <w:r>
              <w:rPr>
                <w:lang w:val="en-US"/>
              </w:rPr>
              <w:t>.</w:t>
            </w:r>
          </w:p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10. </w:t>
            </w:r>
            <w:proofErr w:type="spellStart"/>
            <w:r>
              <w:rPr>
                <w:b/>
                <w:lang w:val="en-US"/>
              </w:rPr>
              <w:t>Informacija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apie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administracinės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naštos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mažinimo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vertinimą</w:t>
            </w:r>
            <w:proofErr w:type="spellEnd"/>
            <w:r>
              <w:rPr>
                <w:b/>
                <w:lang w:val="en-US"/>
              </w:rPr>
              <w:t>:</w:t>
            </w:r>
          </w:p>
          <w:p w:rsidR="006C7177" w:rsidRDefault="006C7177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Nevertinama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11. </w:t>
            </w:r>
            <w:proofErr w:type="spellStart"/>
            <w:r>
              <w:rPr>
                <w:b/>
                <w:lang w:val="en-US"/>
              </w:rPr>
              <w:t>Kiti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paaiškinimai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6C7177">
        <w:tc>
          <w:tcPr>
            <w:tcW w:w="9854" w:type="dxa"/>
          </w:tcPr>
          <w:p w:rsidR="006C7177" w:rsidRDefault="006C7177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Nėra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12. </w:t>
            </w:r>
            <w:proofErr w:type="spellStart"/>
            <w:r>
              <w:rPr>
                <w:b/>
                <w:lang w:val="en-US"/>
              </w:rPr>
              <w:t>Sprendimo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vykdytojai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įgyvendinimo</w:t>
            </w:r>
            <w:proofErr w:type="spellEnd"/>
            <w:r>
              <w:rPr>
                <w:b/>
                <w:lang w:val="en-US"/>
              </w:rPr>
              <w:t xml:space="preserve"> (</w:t>
            </w:r>
            <w:proofErr w:type="spellStart"/>
            <w:r>
              <w:rPr>
                <w:b/>
                <w:lang w:val="en-US"/>
              </w:rPr>
              <w:t>vykdymo</w:t>
            </w:r>
            <w:proofErr w:type="spellEnd"/>
            <w:r>
              <w:rPr>
                <w:b/>
                <w:lang w:val="en-US"/>
              </w:rPr>
              <w:t xml:space="preserve">) </w:t>
            </w:r>
            <w:proofErr w:type="spellStart"/>
            <w:r>
              <w:rPr>
                <w:b/>
                <w:lang w:val="en-US"/>
              </w:rPr>
              <w:t>terminai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6C7177">
        <w:tc>
          <w:tcPr>
            <w:tcW w:w="9854" w:type="dxa"/>
          </w:tcPr>
          <w:p w:rsidR="006C7177" w:rsidRPr="00D344D8" w:rsidRDefault="00D344D8" w:rsidP="00D344D8">
            <w:pPr>
              <w:tabs>
                <w:tab w:val="left" w:pos="426"/>
              </w:tabs>
              <w:jc w:val="both"/>
            </w:pPr>
            <w:r>
              <w:t xml:space="preserve">Anykščių rajono ugniagesių tarnyba </w:t>
            </w:r>
          </w:p>
        </w:tc>
      </w:tr>
      <w:tr w:rsidR="006C7177" w:rsidRPr="006C7177" w:rsidTr="006C7177">
        <w:tc>
          <w:tcPr>
            <w:tcW w:w="9854" w:type="dxa"/>
            <w:hideMark/>
          </w:tcPr>
          <w:p w:rsidR="006C7177" w:rsidRDefault="006C7177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13. </w:t>
            </w:r>
            <w:proofErr w:type="spellStart"/>
            <w:r>
              <w:rPr>
                <w:b/>
                <w:lang w:val="en-US"/>
              </w:rPr>
              <w:t>Projekto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iniciatorius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rengėjas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ir</w:t>
            </w:r>
            <w:proofErr w:type="spellEnd"/>
            <w:r>
              <w:rPr>
                <w:b/>
                <w:lang w:val="en-US"/>
              </w:rPr>
              <w:t xml:space="preserve"> /</w:t>
            </w:r>
            <w:proofErr w:type="spellStart"/>
            <w:r>
              <w:rPr>
                <w:b/>
                <w:lang w:val="en-US"/>
              </w:rPr>
              <w:t>ar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pranešėjas</w:t>
            </w:r>
            <w:proofErr w:type="spellEnd"/>
            <w:r>
              <w:rPr>
                <w:b/>
                <w:lang w:val="en-US"/>
              </w:rPr>
              <w:t>:</w:t>
            </w:r>
          </w:p>
        </w:tc>
      </w:tr>
      <w:tr w:rsidR="006C7177" w:rsidRPr="006C7177" w:rsidTr="006C7177">
        <w:tc>
          <w:tcPr>
            <w:tcW w:w="9854" w:type="dxa"/>
          </w:tcPr>
          <w:p w:rsidR="006C7177" w:rsidRDefault="006C717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I</w:t>
            </w:r>
            <w:r w:rsidR="00111526">
              <w:rPr>
                <w:lang w:val="en-US"/>
              </w:rPr>
              <w:t>niciatorius</w:t>
            </w:r>
            <w:proofErr w:type="spellEnd"/>
            <w:r w:rsidR="00111526">
              <w:rPr>
                <w:lang w:val="en-US"/>
              </w:rPr>
              <w:t xml:space="preserve"> – </w:t>
            </w:r>
            <w:r w:rsidR="00111526" w:rsidRPr="00E411C5">
              <w:t xml:space="preserve">Anykščių </w:t>
            </w:r>
            <w:r w:rsidR="00111526">
              <w:t>ugniagesių tarnyba</w:t>
            </w:r>
            <w:r>
              <w:rPr>
                <w:lang w:val="en-US"/>
              </w:rPr>
              <w:t>.</w:t>
            </w:r>
          </w:p>
          <w:p w:rsidR="006C7177" w:rsidRDefault="006C717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Rengėja</w:t>
            </w:r>
            <w:r w:rsidR="00111526">
              <w:rPr>
                <w:lang w:val="en-US"/>
              </w:rPr>
              <w:t>s</w:t>
            </w:r>
            <w:proofErr w:type="spellEnd"/>
            <w:r w:rsidR="00111526">
              <w:rPr>
                <w:lang w:val="en-US"/>
              </w:rPr>
              <w:t xml:space="preserve"> – </w:t>
            </w:r>
            <w:r w:rsidR="00111526" w:rsidRPr="00E411C5">
              <w:t>Anykščių ugniagesių tarnybos</w:t>
            </w:r>
            <w:r w:rsidR="00111526">
              <w:rPr>
                <w:rStyle w:val="text"/>
              </w:rPr>
              <w:t xml:space="preserve"> </w:t>
            </w:r>
            <w:proofErr w:type="gramStart"/>
            <w:r w:rsidR="00111526">
              <w:rPr>
                <w:rStyle w:val="text"/>
              </w:rPr>
              <w:t>viršininkas  Valdas</w:t>
            </w:r>
            <w:proofErr w:type="gramEnd"/>
            <w:r w:rsidR="00111526">
              <w:rPr>
                <w:rStyle w:val="text"/>
              </w:rPr>
              <w:t xml:space="preserve"> </w:t>
            </w:r>
            <w:proofErr w:type="spellStart"/>
            <w:r w:rsidR="00111526">
              <w:rPr>
                <w:rStyle w:val="text"/>
              </w:rPr>
              <w:t>Tereškevičius</w:t>
            </w:r>
            <w:proofErr w:type="spellEnd"/>
            <w:r w:rsidR="00111526" w:rsidRPr="00E411C5">
              <w:t xml:space="preserve"> ir Bendrojo ir</w:t>
            </w:r>
            <w:r w:rsidR="00111526">
              <w:t xml:space="preserve"> ūkio skyriaus vedėjas</w:t>
            </w:r>
            <w:r w:rsidR="00111526" w:rsidRPr="00E411C5">
              <w:t xml:space="preserve"> Algirdas Žalkauskas</w:t>
            </w:r>
            <w:r>
              <w:rPr>
                <w:lang w:val="en-US"/>
              </w:rPr>
              <w:t>.</w:t>
            </w:r>
          </w:p>
          <w:p w:rsidR="006C7177" w:rsidRPr="00111526" w:rsidRDefault="006C7177" w:rsidP="00111526">
            <w:pPr>
              <w:tabs>
                <w:tab w:val="left" w:pos="0"/>
              </w:tabs>
              <w:spacing w:after="200"/>
              <w:jc w:val="both"/>
            </w:pPr>
            <w:proofErr w:type="spellStart"/>
            <w:r>
              <w:rPr>
                <w:lang w:val="en-US"/>
              </w:rPr>
              <w:t>Pr</w:t>
            </w:r>
            <w:r w:rsidR="00111526">
              <w:rPr>
                <w:lang w:val="en-US"/>
              </w:rPr>
              <w:t>anešėjas</w:t>
            </w:r>
            <w:proofErr w:type="spellEnd"/>
            <w:r w:rsidR="00111526">
              <w:rPr>
                <w:lang w:val="en-US"/>
              </w:rPr>
              <w:t xml:space="preserve"> – </w:t>
            </w:r>
            <w:r w:rsidR="00111526" w:rsidRPr="00E411C5">
              <w:t>Be</w:t>
            </w:r>
            <w:r w:rsidR="00111526">
              <w:t xml:space="preserve">ndrojo ir ūkio skyriaus vedėjas </w:t>
            </w:r>
            <w:r w:rsidR="00111526" w:rsidRPr="00E411C5">
              <w:t>Algirdas Žalkauskas</w:t>
            </w:r>
            <w:r w:rsidR="004C14CD">
              <w:t>.</w:t>
            </w:r>
          </w:p>
        </w:tc>
      </w:tr>
    </w:tbl>
    <w:p w:rsidR="007F67D3" w:rsidRDefault="007F67D3" w:rsidP="00111526"/>
    <w:sectPr w:rsidR="007F67D3" w:rsidSect="00111526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177"/>
    <w:rsid w:val="00111526"/>
    <w:rsid w:val="003B3FC2"/>
    <w:rsid w:val="004C14CD"/>
    <w:rsid w:val="00615957"/>
    <w:rsid w:val="006C7177"/>
    <w:rsid w:val="007B29E7"/>
    <w:rsid w:val="007B2B7C"/>
    <w:rsid w:val="007F67D3"/>
    <w:rsid w:val="009F1177"/>
    <w:rsid w:val="00A154A1"/>
    <w:rsid w:val="00D344D8"/>
    <w:rsid w:val="00E3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7B38F9-8CEC-4809-ACC7-7509F6466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C7177"/>
    <w:rPr>
      <w:rFonts w:eastAsia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C7177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6C7177"/>
    <w:rPr>
      <w:rFonts w:eastAsia="Times New Roman"/>
      <w:bCs/>
      <w:sz w:val="24"/>
      <w:lang w:eastAsia="en-US"/>
    </w:rPr>
  </w:style>
  <w:style w:type="character" w:customStyle="1" w:styleId="text">
    <w:name w:val="text"/>
    <w:uiPriority w:val="99"/>
    <w:rsid w:val="00111526"/>
    <w:rPr>
      <w:rFonts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B3FC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B3FC2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2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E926E-5E70-4F7C-8C0A-A1E414B6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2003</Words>
  <Characters>1142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Naudotojas</dc:creator>
  <cp:lastModifiedBy>Taryba</cp:lastModifiedBy>
  <cp:revision>2</cp:revision>
  <cp:lastPrinted>2020-02-19T05:50:00Z</cp:lastPrinted>
  <dcterms:created xsi:type="dcterms:W3CDTF">2020-02-19T12:18:00Z</dcterms:created>
  <dcterms:modified xsi:type="dcterms:W3CDTF">2020-02-19T12:18:00Z</dcterms:modified>
</cp:coreProperties>
</file>